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3B" w:rsidRPr="00987A3B" w:rsidRDefault="00987A3B" w:rsidP="00987A3B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  <w:r w:rsidRPr="0098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Положению о разработке наименований</w:t>
      </w:r>
      <w:r w:rsidRPr="0098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квалификаций и требований к квалификации,</w:t>
      </w:r>
      <w:r w:rsidRPr="0098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соответствие которым проводится независимая</w:t>
      </w:r>
      <w:r w:rsidRPr="0098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квалификации, утвержденному приказом</w:t>
      </w:r>
      <w:r w:rsidRPr="0098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Министерства труда и социальной защиты</w:t>
      </w:r>
      <w:r w:rsidRPr="0098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98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11 июля 2022 г. N 410н</w:t>
      </w:r>
      <w:bookmarkStart w:id="0" w:name="l68"/>
      <w:bookmarkEnd w:id="0"/>
    </w:p>
    <w:p w:rsidR="00987A3B" w:rsidRDefault="00987A3B" w:rsidP="00987A3B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1" w:name="h137"/>
      <w:bookmarkEnd w:id="1"/>
      <w:r w:rsidRPr="00987A3B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СТРУКТУРА ОПИСАНИЯ КВАЛИФИКАЦИИ</w:t>
      </w:r>
      <w:bookmarkStart w:id="2" w:name="l69"/>
      <w:bookmarkEnd w:id="2"/>
    </w:p>
    <w:p w:rsidR="004F27A1" w:rsidRPr="00DA6939" w:rsidRDefault="004F27A1" w:rsidP="004F27A1">
      <w:pPr>
        <w:pStyle w:val="a8"/>
        <w:numPr>
          <w:ilvl w:val="0"/>
          <w:numId w:val="1"/>
        </w:numPr>
        <w:ind w:firstLine="217"/>
        <w:rPr>
          <w:sz w:val="24"/>
          <w:szCs w:val="24"/>
          <w:u w:val="single"/>
        </w:rPr>
      </w:pPr>
      <w:r w:rsidRPr="00DA6939">
        <w:rPr>
          <w:rFonts w:eastAsia="Times New Roman"/>
          <w:sz w:val="24"/>
          <w:szCs w:val="24"/>
          <w:lang w:eastAsia="ru-RU"/>
        </w:rPr>
        <w:t xml:space="preserve">Наименование квалификации </w:t>
      </w:r>
      <w:r w:rsidRPr="00DA6939">
        <w:rPr>
          <w:rFonts w:eastAsia="Times New Roman"/>
          <w:sz w:val="24"/>
          <w:szCs w:val="24"/>
          <w:u w:val="single"/>
          <w:lang w:eastAsia="ru-RU"/>
        </w:rPr>
        <w:t xml:space="preserve">Специалист по контролю и управлению космическим сегментом спутниковых информационно - коммуникационных систем </w:t>
      </w:r>
      <w:r w:rsidRPr="00DA6939">
        <w:rPr>
          <w:sz w:val="24"/>
          <w:szCs w:val="24"/>
          <w:u w:val="single"/>
        </w:rPr>
        <w:t>(7 – й уровень квалификации)</w:t>
      </w:r>
    </w:p>
    <w:p w:rsidR="004F27A1" w:rsidRPr="00DA6939" w:rsidRDefault="004F27A1" w:rsidP="004F27A1">
      <w:pPr>
        <w:pStyle w:val="a8"/>
        <w:numPr>
          <w:ilvl w:val="0"/>
          <w:numId w:val="1"/>
        </w:numPr>
        <w:ind w:left="0" w:firstLine="709"/>
        <w:rPr>
          <w:sz w:val="24"/>
          <w:szCs w:val="24"/>
          <w:u w:val="single"/>
        </w:rPr>
      </w:pPr>
      <w:r w:rsidRPr="00DA6939">
        <w:rPr>
          <w:rFonts w:eastAsia="Times New Roman"/>
          <w:sz w:val="24"/>
          <w:szCs w:val="24"/>
          <w:lang w:eastAsia="ru-RU"/>
        </w:rPr>
        <w:t xml:space="preserve"> Номер квалификации</w:t>
      </w:r>
    </w:p>
    <w:p w:rsidR="004F27A1" w:rsidRPr="00DA6939" w:rsidRDefault="004F27A1" w:rsidP="004F27A1">
      <w:pPr>
        <w:pStyle w:val="a8"/>
        <w:numPr>
          <w:ilvl w:val="0"/>
          <w:numId w:val="1"/>
        </w:numPr>
        <w:ind w:left="0" w:firstLine="709"/>
        <w:rPr>
          <w:sz w:val="24"/>
          <w:szCs w:val="24"/>
          <w:u w:val="single"/>
        </w:rPr>
      </w:pPr>
      <w:r w:rsidRPr="00DA6939">
        <w:rPr>
          <w:rFonts w:eastAsia="Times New Roman"/>
          <w:sz w:val="24"/>
          <w:szCs w:val="24"/>
          <w:lang w:eastAsia="ru-RU"/>
        </w:rPr>
        <w:t xml:space="preserve">Уровень (подуровень) квалификации </w:t>
      </w:r>
      <w:r w:rsidRPr="00DA6939">
        <w:rPr>
          <w:sz w:val="24"/>
          <w:szCs w:val="24"/>
          <w:u w:val="single"/>
        </w:rPr>
        <w:t>7 – й уровень квалификации</w:t>
      </w:r>
    </w:p>
    <w:p w:rsidR="004F27A1" w:rsidRPr="00DA6939" w:rsidRDefault="004F27A1" w:rsidP="004F27A1">
      <w:pPr>
        <w:pStyle w:val="a8"/>
        <w:numPr>
          <w:ilvl w:val="0"/>
          <w:numId w:val="1"/>
        </w:numPr>
        <w:ind w:left="0" w:firstLine="709"/>
        <w:rPr>
          <w:sz w:val="24"/>
          <w:szCs w:val="24"/>
          <w:u w:val="single"/>
        </w:rPr>
      </w:pPr>
      <w:r w:rsidRPr="00DA6939">
        <w:rPr>
          <w:rFonts w:eastAsia="Times New Roman"/>
          <w:sz w:val="24"/>
          <w:szCs w:val="24"/>
          <w:lang w:eastAsia="ru-RU"/>
        </w:rPr>
        <w:t xml:space="preserve">Область профессиональной деятельности: </w:t>
      </w:r>
      <w:r w:rsidRPr="00DA6939">
        <w:rPr>
          <w:rFonts w:eastAsia="Times New Roman"/>
          <w:sz w:val="24"/>
          <w:szCs w:val="24"/>
          <w:u w:val="single"/>
          <w:lang w:eastAsia="ru-RU"/>
        </w:rPr>
        <w:t>06 Связь, информационные и коммуникационные технологии</w:t>
      </w:r>
    </w:p>
    <w:p w:rsidR="004F27A1" w:rsidRPr="00DA6939" w:rsidRDefault="004F27A1" w:rsidP="004F27A1">
      <w:pPr>
        <w:pStyle w:val="a8"/>
        <w:numPr>
          <w:ilvl w:val="0"/>
          <w:numId w:val="1"/>
        </w:numPr>
        <w:ind w:left="0" w:firstLine="709"/>
        <w:rPr>
          <w:sz w:val="24"/>
          <w:szCs w:val="24"/>
          <w:u w:val="single"/>
        </w:rPr>
      </w:pPr>
      <w:r w:rsidRPr="00DA6939">
        <w:rPr>
          <w:rFonts w:eastAsia="Times New Roman"/>
          <w:sz w:val="24"/>
          <w:szCs w:val="24"/>
          <w:lang w:eastAsia="ru-RU"/>
        </w:rPr>
        <w:t xml:space="preserve">Вид профессиональной деятельности: </w:t>
      </w:r>
      <w:r w:rsidRPr="00DA6939">
        <w:rPr>
          <w:sz w:val="24"/>
          <w:szCs w:val="24"/>
          <w:u w:val="single"/>
        </w:rPr>
        <w:t>Эксплуатация и техническое обслуживание космических информационно - коммуникационных систем и сетей</w:t>
      </w:r>
    </w:p>
    <w:p w:rsidR="004F27A1" w:rsidRPr="00DA6939" w:rsidRDefault="004F27A1" w:rsidP="004F27A1">
      <w:pPr>
        <w:pStyle w:val="a8"/>
        <w:numPr>
          <w:ilvl w:val="0"/>
          <w:numId w:val="1"/>
        </w:numPr>
        <w:ind w:left="0" w:firstLine="709"/>
        <w:rPr>
          <w:sz w:val="24"/>
          <w:szCs w:val="24"/>
          <w:u w:val="single"/>
        </w:rPr>
      </w:pPr>
      <w:r w:rsidRPr="00DA6939">
        <w:rPr>
          <w:rFonts w:eastAsia="Times New Roman"/>
          <w:sz w:val="24"/>
          <w:szCs w:val="24"/>
          <w:lang w:eastAsia="ru-RU"/>
        </w:rPr>
        <w:t>Реквизиты протокола Совета об одобрении квалификации</w:t>
      </w:r>
    </w:p>
    <w:p w:rsidR="004F27A1" w:rsidRPr="00DA6939" w:rsidRDefault="004F27A1" w:rsidP="004F27A1">
      <w:pPr>
        <w:pStyle w:val="a8"/>
        <w:numPr>
          <w:ilvl w:val="0"/>
          <w:numId w:val="1"/>
        </w:numPr>
        <w:ind w:left="0" w:firstLine="709"/>
        <w:rPr>
          <w:sz w:val="24"/>
          <w:szCs w:val="24"/>
          <w:u w:val="single"/>
        </w:rPr>
      </w:pPr>
      <w:r w:rsidRPr="00DA6939">
        <w:rPr>
          <w:rFonts w:eastAsia="Times New Roman"/>
          <w:sz w:val="24"/>
          <w:szCs w:val="24"/>
          <w:lang w:eastAsia="ru-RU"/>
        </w:rPr>
        <w:t>Реквизиты приказа Национального агентства об утверждении квалификации</w:t>
      </w:r>
    </w:p>
    <w:p w:rsidR="00852E86" w:rsidRPr="00DA6939" w:rsidRDefault="004F27A1" w:rsidP="004F27A1">
      <w:pPr>
        <w:pStyle w:val="a8"/>
        <w:numPr>
          <w:ilvl w:val="0"/>
          <w:numId w:val="1"/>
        </w:numPr>
        <w:ind w:left="0" w:firstLine="709"/>
        <w:rPr>
          <w:sz w:val="24"/>
          <w:szCs w:val="24"/>
          <w:u w:val="single"/>
        </w:rPr>
      </w:pPr>
      <w:r w:rsidRPr="00DA6939">
        <w:rPr>
          <w:rFonts w:eastAsia="Times New Roman"/>
          <w:sz w:val="24"/>
          <w:szCs w:val="24"/>
          <w:lang w:eastAsia="ru-RU"/>
        </w:rPr>
        <w:t>Основание разработки квалификации</w:t>
      </w:r>
      <w:bookmarkStart w:id="3" w:name="l138"/>
      <w:bookmarkEnd w:id="3"/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4F27A1" w:rsidRPr="00DA6939" w:rsidTr="00084C84">
        <w:tc>
          <w:tcPr>
            <w:tcW w:w="5240" w:type="dxa"/>
          </w:tcPr>
          <w:p w:rsidR="004F27A1" w:rsidRPr="00DA6939" w:rsidRDefault="004F27A1" w:rsidP="00084C84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9497" w:type="dxa"/>
          </w:tcPr>
          <w:p w:rsidR="004F27A1" w:rsidRPr="00DA6939" w:rsidRDefault="004F27A1" w:rsidP="00084C84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 реквизиты документа</w:t>
            </w:r>
          </w:p>
        </w:tc>
      </w:tr>
      <w:tr w:rsidR="004F27A1" w:rsidRPr="00DA6939" w:rsidTr="00084C84">
        <w:tc>
          <w:tcPr>
            <w:tcW w:w="5240" w:type="dxa"/>
          </w:tcPr>
          <w:p w:rsidR="004F27A1" w:rsidRPr="00DA6939" w:rsidRDefault="004F27A1" w:rsidP="004F27A1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497" w:type="dxa"/>
          </w:tcPr>
          <w:p w:rsidR="004F27A1" w:rsidRPr="00DA6939" w:rsidRDefault="004F27A1" w:rsidP="00084C84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профессионального стандарта  «</w:t>
            </w:r>
            <w:r w:rsidRPr="00DA6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эксплуатации космических информационно - коммуникационных систем и сетей</w:t>
            </w: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F27A1" w:rsidRPr="00DA6939" w:rsidTr="00084C84">
        <w:tc>
          <w:tcPr>
            <w:tcW w:w="5240" w:type="dxa"/>
          </w:tcPr>
          <w:p w:rsidR="004F27A1" w:rsidRPr="00DA6939" w:rsidRDefault="004F27A1" w:rsidP="00084C84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9497" w:type="dxa"/>
          </w:tcPr>
          <w:p w:rsidR="004F27A1" w:rsidRPr="00DA6939" w:rsidRDefault="004F27A1" w:rsidP="00084C84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27A1" w:rsidRPr="00DA6939" w:rsidTr="00084C84">
        <w:tc>
          <w:tcPr>
            <w:tcW w:w="5240" w:type="dxa"/>
          </w:tcPr>
          <w:p w:rsidR="004F27A1" w:rsidRPr="00DA6939" w:rsidRDefault="004F27A1" w:rsidP="00084C84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497" w:type="dxa"/>
          </w:tcPr>
          <w:p w:rsidR="004F27A1" w:rsidRPr="00DA6939" w:rsidRDefault="004F27A1" w:rsidP="00084C84">
            <w:pPr>
              <w:spacing w:after="3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2E86" w:rsidRPr="00DA6939" w:rsidRDefault="00852E86" w:rsidP="00852E8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852E86" w:rsidRPr="00DA6939" w:rsidRDefault="00852E86" w:rsidP="004F27A1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функции (профессиональные задачи, обязанности) и их характеристики:</w:t>
      </w:r>
      <w:bookmarkStart w:id="4" w:name="l88"/>
      <w:bookmarkEnd w:id="4"/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843"/>
        <w:gridCol w:w="2693"/>
        <w:gridCol w:w="3402"/>
        <w:gridCol w:w="3260"/>
      </w:tblGrid>
      <w:tr w:rsidR="00293761" w:rsidRPr="00DA6939" w:rsidTr="000708AE">
        <w:trPr>
          <w:trHeight w:val="1755"/>
        </w:trPr>
        <w:tc>
          <w:tcPr>
            <w:tcW w:w="1276" w:type="dxa"/>
          </w:tcPr>
          <w:p w:rsidR="00293761" w:rsidRPr="00DA6939" w:rsidRDefault="00293761" w:rsidP="0007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Код (при наличии профессионального стандарта)</w:t>
            </w:r>
          </w:p>
          <w:p w:rsidR="00293761" w:rsidRPr="00DA6939" w:rsidRDefault="00293761" w:rsidP="0007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1" w:rsidRPr="00DA6939" w:rsidRDefault="00293761" w:rsidP="000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3761" w:rsidRPr="00DA6939" w:rsidRDefault="00293761" w:rsidP="00070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1843" w:type="dxa"/>
          </w:tcPr>
          <w:p w:rsidR="00293761" w:rsidRPr="00DA6939" w:rsidRDefault="00293761" w:rsidP="0007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2693" w:type="dxa"/>
          </w:tcPr>
          <w:p w:rsidR="00293761" w:rsidRPr="00DA6939" w:rsidRDefault="00293761" w:rsidP="0007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402" w:type="dxa"/>
          </w:tcPr>
          <w:p w:rsidR="00293761" w:rsidRPr="00DA6939" w:rsidRDefault="00293761" w:rsidP="0007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  <w:p w:rsidR="00293761" w:rsidRPr="00DA6939" w:rsidRDefault="00293761" w:rsidP="000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1" w:rsidRPr="00DA6939" w:rsidRDefault="00293761" w:rsidP="000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1" w:rsidRPr="00DA6939" w:rsidRDefault="00293761" w:rsidP="000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1" w:rsidRPr="00DA6939" w:rsidRDefault="00293761" w:rsidP="000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761" w:rsidRPr="00DA6939" w:rsidRDefault="00293761" w:rsidP="000708AE">
            <w:pPr>
              <w:tabs>
                <w:tab w:val="left" w:pos="1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3761" w:rsidRPr="00DA6939" w:rsidRDefault="00293761" w:rsidP="0007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5B50BD" w:rsidRPr="00DA6939" w:rsidTr="004F27A1">
        <w:tc>
          <w:tcPr>
            <w:tcW w:w="1276" w:type="dxa"/>
          </w:tcPr>
          <w:p w:rsidR="00852E86" w:rsidRPr="00DA6939" w:rsidRDefault="0030207B" w:rsidP="00852E86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70A8" w:rsidRPr="00DA6939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2268" w:type="dxa"/>
          </w:tcPr>
          <w:p w:rsidR="00852E86" w:rsidRPr="00DA6939" w:rsidRDefault="00A070A8" w:rsidP="00852E86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Контроль  и управление технической эксплуатации земных (наземных) станций (комплексов)</w:t>
            </w:r>
          </w:p>
        </w:tc>
        <w:tc>
          <w:tcPr>
            <w:tcW w:w="1843" w:type="dxa"/>
          </w:tcPr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Анализ сообщений о наличии технических проблем в работе земных (наземных) станций (комплексов)</w:t>
            </w: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Прием в эксплуатацию оборудования земных (наземных) станций (комплексов)</w:t>
            </w: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Модернизация и реконфигураци</w:t>
            </w: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оборудования земных (наземных) станций (комплексов)</w:t>
            </w: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Контроль работоспособности оборудования и качества предоставляемых услуг</w:t>
            </w: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Сдача в эксплуатацию сооружений земных (наземных) станций (комплексов)</w:t>
            </w:r>
          </w:p>
          <w:p w:rsidR="00852E86" w:rsidRPr="00DA6939" w:rsidRDefault="00852E86" w:rsidP="005B50B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контроль соблюдения эксплуатационной документации по управлению и техническому обслуживанию</w:t>
            </w: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Принимать новое оборудование земных (наземных) станций (комплексов) и вводить его в эксплуатацию</w:t>
            </w: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Выполнять плановые регламентные и профилактические работы на оборудовании и системах связи</w:t>
            </w: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A8" w:rsidRPr="00DA6939" w:rsidRDefault="00A070A8" w:rsidP="00A0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измерительное оборудование для проверки контроля параметров оборудования</w:t>
            </w:r>
          </w:p>
          <w:p w:rsidR="00852E86" w:rsidRPr="00DA6939" w:rsidRDefault="00A070A8" w:rsidP="005B50BD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Планировать мероприятия по техническому обслуживанию оборудования</w:t>
            </w:r>
          </w:p>
        </w:tc>
        <w:tc>
          <w:tcPr>
            <w:tcW w:w="3402" w:type="dxa"/>
          </w:tcPr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Регламента оператора космического сегмента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Виды и содержание эксплуатационных документов операторов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 к оборудованию земных (наземных) станций (комплексов)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Принципы действия, основные характеристики оборудования земных(наземных) станций (комплексов)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Методы анализа качественных показателей качества работы оборудования земных станций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Методы обработки результатов измерений с использованием специализированного ПО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безопасности на рабочем месте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Основные права и обязанности работника и работодателя в соответствии с трудовым законодательством Российской Федерации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Общие требования охраны труда, противопожарной защиты и экологической безопасности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Орбитальное построение спутниковых систем связи и ДЗЗ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BD" w:rsidRPr="00DA6939" w:rsidRDefault="00F45A38" w:rsidP="00F45A3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спутниковых служб и их принципиальные отличия с точки зрения технического обслуживания и эксплуатации: фиксированная спутниковая служба (ФСС), радиовещательная спутниковая служба (РСС), подвижная спутниковая служба (ПСС)спутниковая служба (ФСС), </w:t>
            </w: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радиовещательная спутниковая служба (РСС), подвижная спутниковая служба (ПСС)</w:t>
            </w:r>
          </w:p>
        </w:tc>
        <w:tc>
          <w:tcPr>
            <w:tcW w:w="3260" w:type="dxa"/>
          </w:tcPr>
          <w:p w:rsidR="00852E86" w:rsidRPr="00DA6939" w:rsidRDefault="00852E86" w:rsidP="00852E86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50BD" w:rsidRPr="00DA6939" w:rsidTr="004F27A1">
        <w:tc>
          <w:tcPr>
            <w:tcW w:w="1276" w:type="dxa"/>
          </w:tcPr>
          <w:p w:rsidR="005B50BD" w:rsidRPr="00DA6939" w:rsidRDefault="0030207B" w:rsidP="0085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45A38" w:rsidRPr="00DA6939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2268" w:type="dxa"/>
          </w:tcPr>
          <w:p w:rsidR="005B50BD" w:rsidRPr="00DA6939" w:rsidRDefault="00F45A38" w:rsidP="00852E86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Контроль и управление спутниковыми информационно - коммуникационными системами</w:t>
            </w:r>
          </w:p>
        </w:tc>
        <w:tc>
          <w:tcPr>
            <w:tcW w:w="1843" w:type="dxa"/>
          </w:tcPr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наличии технических проблем в работе КА спутниковых информационно - коммуникационных систем 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 xml:space="preserve">Прием в эксплуатацию оборудования КА спутниковых информационно – коммуникационных систем 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работоспособности оборудования КА и качества предоставляемых услуг 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Координирование работ по </w:t>
            </w: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настройке, профилактике, измерениям оборудования КА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BD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</w:t>
            </w:r>
          </w:p>
        </w:tc>
        <w:tc>
          <w:tcPr>
            <w:tcW w:w="2693" w:type="dxa"/>
          </w:tcPr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соблюдение эксплуатационной документации по управлению и техническому обслуживанию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новое оборудование КА спутниковых информационно – коммуникационных систем и вводить его в эксплуатацию 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Выполнять плановые регламентные и профилактические работы на оборудовании КА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Использовать измерительное оборудование для контроля параметров оборудования КА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52" w:rsidRPr="00DA6939" w:rsidRDefault="00F45A38" w:rsidP="00F45A38">
            <w:pPr>
              <w:spacing w:after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техническому </w:t>
            </w: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оборудования КА</w:t>
            </w:r>
          </w:p>
          <w:p w:rsidR="00F45A38" w:rsidRPr="00DA6939" w:rsidRDefault="00F45A38" w:rsidP="00471D9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содержание эксплуатационных документов КА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 к оборудованию КА спутниковых информационно - коммуникационных систем</w:t>
            </w:r>
          </w:p>
          <w:p w:rsidR="00F45A38" w:rsidRPr="00DA6939" w:rsidRDefault="00F45A38" w:rsidP="00F45A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Структурная схема КА спутниковых информационно - коммуникационных систем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Принцип действия, основные характеристики оборудования КА спутниковых информационно - коммуникационных систем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Методы анализа качественных показателей работы оборудования КА спутниковых информационно - коммуникационных систем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Методы обработки результатов измерений КА и космического сегмента в целом с использованием специализированного ПО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права и обязанности работника и работодателя в соответствии с трудовым законодательством Российской Федерации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Общие требования охраны труда, противопожарной защиты и экологической безопасности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Положение Регламента оператора космического сегмента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52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Орбитальное построение спутниковых систем связи и ДЗЗ</w:t>
            </w:r>
          </w:p>
          <w:p w:rsidR="00F45A38" w:rsidRPr="00DA6939" w:rsidRDefault="00F45A38" w:rsidP="00F4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38" w:rsidRPr="00DA6939" w:rsidRDefault="00F45A38" w:rsidP="00596B52">
            <w:pPr>
              <w:spacing w:after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Категории спутниковых служб и их принципиальные отличия с точки зрения технического обслуживания и эксплуатации: фиксированная спутниковая служба (ФСС), радиовещательная спутниковая служба (РСС), подвижная спутниковая служба (ПСС)</w:t>
            </w:r>
          </w:p>
          <w:p w:rsidR="00F45A38" w:rsidRPr="00DA6939" w:rsidRDefault="00F45A38" w:rsidP="00F45A38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B50BD" w:rsidRPr="00DA6939" w:rsidRDefault="005B50BD" w:rsidP="00852E86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D9A" w:rsidRPr="00DA6939" w:rsidTr="004F27A1">
        <w:tc>
          <w:tcPr>
            <w:tcW w:w="1276" w:type="dxa"/>
          </w:tcPr>
          <w:p w:rsidR="00471D9A" w:rsidRPr="00DA6939" w:rsidRDefault="0030207B" w:rsidP="0085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71D9A" w:rsidRPr="00DA6939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2268" w:type="dxa"/>
          </w:tcPr>
          <w:p w:rsidR="00471D9A" w:rsidRPr="00DA6939" w:rsidRDefault="00471D9A" w:rsidP="00852E86">
            <w:pPr>
              <w:spacing w:after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космических информационно - </w:t>
            </w: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систем и сетей</w:t>
            </w:r>
          </w:p>
        </w:tc>
        <w:tc>
          <w:tcPr>
            <w:tcW w:w="1843" w:type="dxa"/>
          </w:tcPr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Администрирование системного и </w:t>
            </w: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сетевого программного обеспечения, телекоммуникационной инфраструктуры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управления безопасностью в космических информационно - коммуникационных системах и сетях</w:t>
            </w:r>
          </w:p>
        </w:tc>
        <w:tc>
          <w:tcPr>
            <w:tcW w:w="2693" w:type="dxa"/>
          </w:tcPr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Администрировать корпоративные сети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актуальность сетевой инфраструктуры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Применять новые технологии администрирования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Вести электронные базы данных</w:t>
            </w:r>
          </w:p>
        </w:tc>
        <w:tc>
          <w:tcPr>
            <w:tcW w:w="3402" w:type="dxa"/>
          </w:tcPr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Сетевые технологии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работы сетевого оборудования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администрирования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администрирования корпоративных сетей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Стандарты администрирования телекоммуникационных инфраструктур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Стандарты и методы защищенной передачи данных в корпоративных сетях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Стандарты ведения технической документации</w:t>
            </w: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9A" w:rsidRPr="00DA6939" w:rsidRDefault="00471D9A" w:rsidP="0047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39">
              <w:rPr>
                <w:rFonts w:ascii="Times New Roman" w:hAnsi="Times New Roman" w:cs="Times New Roman"/>
                <w:sz w:val="24"/>
                <w:szCs w:val="24"/>
              </w:rPr>
              <w:t>Основные права и обязанности работника и работодателя в соответствии с трудовым законодательством Российской Федерации</w:t>
            </w:r>
          </w:p>
        </w:tc>
        <w:tc>
          <w:tcPr>
            <w:tcW w:w="3260" w:type="dxa"/>
          </w:tcPr>
          <w:p w:rsidR="00471D9A" w:rsidRPr="00DA6939" w:rsidRDefault="00471D9A" w:rsidP="00852E86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6B52" w:rsidRPr="00DA6939" w:rsidRDefault="00596B52" w:rsidP="00596B5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596B52" w:rsidRPr="00DA6939" w:rsidRDefault="00596B52" w:rsidP="004F27A1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наименования должностей, профессий и иные дополнительные характеристики:</w:t>
      </w:r>
      <w:bookmarkStart w:id="5" w:name="l105"/>
      <w:bookmarkEnd w:id="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3005"/>
        <w:gridCol w:w="1928"/>
        <w:gridCol w:w="6657"/>
      </w:tblGrid>
      <w:tr w:rsidR="00471D9A" w:rsidRPr="00DA6939" w:rsidTr="00471D9A">
        <w:trPr>
          <w:trHeight w:val="3049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lastRenderedPageBreak/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Документ, цифровой ресурс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Код по документу (ресурсу)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Полное наименование и реквизиты документа (адрес ресурса)</w:t>
            </w:r>
          </w:p>
        </w:tc>
      </w:tr>
      <w:tr w:rsidR="002742B8" w:rsidRPr="00DA6939" w:rsidTr="00B43A7D">
        <w:trPr>
          <w:trHeight w:val="488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27A1" w:rsidRPr="00DA6939" w:rsidRDefault="004F27A1" w:rsidP="004F27A1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II категории</w:t>
            </w:r>
          </w:p>
          <w:p w:rsidR="004F27A1" w:rsidRPr="00DA6939" w:rsidRDefault="004F27A1" w:rsidP="004F27A1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I категории</w:t>
            </w:r>
          </w:p>
          <w:p w:rsidR="002742B8" w:rsidRPr="00DA6939" w:rsidRDefault="004F27A1" w:rsidP="004F27A1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по телекоммуникациям</w:t>
            </w:r>
          </w:p>
        </w:tc>
      </w:tr>
      <w:tr w:rsidR="002742B8" w:rsidRPr="00DA6939" w:rsidTr="002742B8">
        <w:trPr>
          <w:trHeight w:val="455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2742B8" w:rsidRPr="00DA6939" w:rsidTr="002F4421">
        <w:trPr>
          <w:trHeight w:val="451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Style w:val="a5"/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электросвязи</w:t>
            </w:r>
          </w:p>
        </w:tc>
      </w:tr>
      <w:tr w:rsidR="002742B8" w:rsidRPr="00DA6939" w:rsidTr="002742B8">
        <w:trPr>
          <w:trHeight w:val="702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радиовещательному оборудованию</w:t>
            </w:r>
          </w:p>
        </w:tc>
      </w:tr>
      <w:tr w:rsidR="002742B8" w:rsidRPr="00DA6939" w:rsidTr="002742B8">
        <w:trPr>
          <w:trHeight w:val="49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Style w:val="a5"/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22708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радионавигации, радиолокации и связи</w:t>
            </w:r>
          </w:p>
        </w:tc>
      </w:tr>
      <w:tr w:rsidR="002742B8" w:rsidRPr="00DA6939" w:rsidTr="00F02D4B">
        <w:trPr>
          <w:trHeight w:val="587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Style w:val="a5"/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22745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телевизионному оборудованию</w:t>
            </w:r>
          </w:p>
        </w:tc>
      </w:tr>
      <w:tr w:rsidR="002742B8" w:rsidRPr="00DA6939" w:rsidTr="00F02D4B">
        <w:trPr>
          <w:trHeight w:val="497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Style w:val="a5"/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22848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средств радио и телевидения</w:t>
            </w:r>
          </w:p>
        </w:tc>
      </w:tr>
      <w:tr w:rsidR="002742B8" w:rsidRPr="00DA6939" w:rsidTr="0056240F">
        <w:trPr>
          <w:trHeight w:val="427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Style w:val="a5"/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22864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</w:p>
        </w:tc>
      </w:tr>
      <w:tr w:rsidR="002742B8" w:rsidRPr="00DA6939" w:rsidTr="00D439F8">
        <w:trPr>
          <w:trHeight w:val="285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ЕТКС, ЕКС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2B8" w:rsidRPr="00DA6939" w:rsidTr="00FB57AE">
        <w:trPr>
          <w:trHeight w:val="78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2.11.05.01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</w:tr>
      <w:tr w:rsidR="002742B8" w:rsidRPr="00DA6939" w:rsidTr="0004030D">
        <w:trPr>
          <w:trHeight w:val="78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Style w:val="a5"/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2.11.05.02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</w:tr>
      <w:tr w:rsidR="002742B8" w:rsidRPr="00DA6939" w:rsidTr="0004030D">
        <w:trPr>
          <w:trHeight w:val="780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Style w:val="a5"/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2.27.05.01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742B8" w:rsidRPr="00DA6939" w:rsidRDefault="002742B8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организационно-технические системы</w:t>
            </w:r>
          </w:p>
        </w:tc>
      </w:tr>
      <w:tr w:rsidR="00471D9A" w:rsidRPr="00DA6939" w:rsidTr="002742B8">
        <w:trPr>
          <w:trHeight w:val="496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Style w:val="a5"/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2.11.04.02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6F5F35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71D9A" w:rsidRPr="00DA693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Инфокоммуникационные технологии и системы связи</w:t>
              </w:r>
            </w:hyperlink>
          </w:p>
        </w:tc>
      </w:tr>
      <w:tr w:rsidR="00471D9A" w:rsidRPr="00DA6939" w:rsidTr="002742B8">
        <w:trPr>
          <w:trHeight w:val="188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Государственный информационный</w:t>
            </w: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ab/>
              <w:t>ресурс</w:t>
            </w:r>
          </w:p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«Справочник профессий»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D9A" w:rsidRPr="00DA6939" w:rsidTr="002742B8">
        <w:trPr>
          <w:trHeight w:val="229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39">
              <w:rPr>
                <w:rStyle w:val="a5"/>
                <w:rFonts w:eastAsiaTheme="minorHAnsi"/>
                <w:sz w:val="24"/>
                <w:szCs w:val="24"/>
                <w:lang w:eastAsia="ru-RU"/>
              </w:rPr>
              <w:t>Иное (указать)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1D9A" w:rsidRPr="00DA6939" w:rsidRDefault="00471D9A" w:rsidP="00471D9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2B8" w:rsidRPr="00DA6939" w:rsidRDefault="002742B8" w:rsidP="00F0538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F05389" w:rsidRPr="00DA6939" w:rsidRDefault="00F05389" w:rsidP="004F27A1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_GoBack"/>
      <w:r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пути получения квалификации:</w:t>
      </w:r>
      <w:bookmarkStart w:id="7" w:name="l117"/>
      <w:bookmarkEnd w:id="7"/>
    </w:p>
    <w:p w:rsidR="00F05389" w:rsidRPr="00DA6939" w:rsidRDefault="00F05389" w:rsidP="00F0538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  <w:bookmarkStart w:id="8" w:name="l118"/>
      <w:bookmarkEnd w:id="8"/>
    </w:p>
    <w:p w:rsidR="004F27A1" w:rsidRPr="00DA6939" w:rsidRDefault="004F27A1" w:rsidP="004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- программы специалитет, магистратура</w:t>
      </w:r>
    </w:p>
    <w:p w:rsidR="004F27A1" w:rsidRPr="00DA6939" w:rsidRDefault="004F27A1" w:rsidP="004F27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подтверждения квалификации – Основная образовательная программа профессионального обучения – Программа бакалавриата по профилю "Космические инфокоммуникационные технологии" и направлению подготовки 11.03.02 "Инфокоммуникационные технологии и системы связи».</w:t>
      </w:r>
    </w:p>
    <w:p w:rsidR="00F05389" w:rsidRPr="00DA6939" w:rsidRDefault="00F05389" w:rsidP="00F0538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l144"/>
      <w:bookmarkEnd w:id="9"/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практической работы (стаж работы и особые требования (при необходимости), возможные варианты):</w:t>
      </w:r>
      <w:bookmarkStart w:id="10" w:name="l119"/>
      <w:bookmarkEnd w:id="10"/>
    </w:p>
    <w:p w:rsidR="001F6242" w:rsidRPr="00DA6939" w:rsidRDefault="001F6242" w:rsidP="001F6242">
      <w:pPr>
        <w:pStyle w:val="1"/>
        <w:ind w:firstLine="709"/>
        <w:rPr>
          <w:sz w:val="24"/>
          <w:szCs w:val="24"/>
        </w:rPr>
      </w:pPr>
      <w:r w:rsidRPr="00DA6939">
        <w:rPr>
          <w:sz w:val="24"/>
          <w:szCs w:val="24"/>
        </w:rPr>
        <w:lastRenderedPageBreak/>
        <w:t xml:space="preserve">В зависимости от характера выполняемой работы: </w:t>
      </w:r>
    </w:p>
    <w:p w:rsidR="001F6242" w:rsidRPr="00DA6939" w:rsidRDefault="001F6242" w:rsidP="001F6242">
      <w:pPr>
        <w:pStyle w:val="1"/>
        <w:ind w:firstLine="720"/>
        <w:jc w:val="both"/>
        <w:rPr>
          <w:rStyle w:val="a4"/>
          <w:rFonts w:eastAsia="Courier New"/>
          <w:sz w:val="24"/>
          <w:szCs w:val="24"/>
        </w:rPr>
      </w:pPr>
      <w:r w:rsidRPr="00DA6939">
        <w:rPr>
          <w:rStyle w:val="a4"/>
          <w:rFonts w:eastAsia="Courier New"/>
          <w:sz w:val="24"/>
          <w:szCs w:val="24"/>
        </w:rPr>
        <w:t>Не менее 1 месяца по профилю организации</w:t>
      </w:r>
    </w:p>
    <w:p w:rsidR="001F6242" w:rsidRPr="00DA6939" w:rsidRDefault="001F6242" w:rsidP="001F6242">
      <w:pPr>
        <w:pStyle w:val="1"/>
        <w:ind w:firstLine="720"/>
        <w:jc w:val="both"/>
        <w:rPr>
          <w:rStyle w:val="a4"/>
          <w:rFonts w:eastAsia="Courier New"/>
          <w:sz w:val="24"/>
          <w:szCs w:val="24"/>
        </w:rPr>
      </w:pPr>
      <w:r w:rsidRPr="00DA6939">
        <w:rPr>
          <w:rStyle w:val="a4"/>
          <w:rFonts w:eastAsia="Courier New"/>
          <w:sz w:val="24"/>
          <w:szCs w:val="24"/>
        </w:rPr>
        <w:t>Не менее одного года в предыдущей занимаемой должности по профилю организации</w:t>
      </w:r>
    </w:p>
    <w:p w:rsidR="001F6242" w:rsidRPr="00DA6939" w:rsidRDefault="001F6242" w:rsidP="001F6242">
      <w:pPr>
        <w:pStyle w:val="1"/>
        <w:ind w:firstLine="720"/>
        <w:jc w:val="both"/>
        <w:rPr>
          <w:rStyle w:val="a4"/>
          <w:rFonts w:eastAsia="Courier New"/>
          <w:sz w:val="24"/>
          <w:szCs w:val="24"/>
        </w:rPr>
      </w:pPr>
      <w:r w:rsidRPr="00DA6939">
        <w:rPr>
          <w:rStyle w:val="a4"/>
          <w:rFonts w:eastAsia="Courier New"/>
          <w:sz w:val="24"/>
          <w:szCs w:val="24"/>
        </w:rPr>
        <w:t>Не менее двух лет в предыдущей занимаемой должности по профилю организации</w:t>
      </w:r>
    </w:p>
    <w:p w:rsidR="001F6242" w:rsidRPr="00DA6939" w:rsidRDefault="001F6242" w:rsidP="00F0538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389" w:rsidRPr="00DA6939" w:rsidRDefault="00F05389" w:rsidP="00F0538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l145"/>
      <w:bookmarkEnd w:id="11"/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Неформальное образование и самообразование (возможные варианты):</w:t>
      </w:r>
      <w:bookmarkStart w:id="12" w:name="l120"/>
      <w:bookmarkEnd w:id="12"/>
    </w:p>
    <w:p w:rsidR="002742B8" w:rsidRPr="00DA6939" w:rsidRDefault="001F6242" w:rsidP="00F0538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дополнительное профессиональное образование по программам повышения квалификации по профилю организации</w:t>
      </w:r>
      <w:bookmarkStart w:id="13" w:name="l146"/>
      <w:bookmarkEnd w:id="13"/>
    </w:p>
    <w:p w:rsidR="001F6242" w:rsidRPr="00DA6939" w:rsidRDefault="00F05389" w:rsidP="001F6242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C4781D"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условия допуска к работе:</w:t>
      </w:r>
      <w:bookmarkStart w:id="14" w:name="l121"/>
      <w:bookmarkEnd w:id="14"/>
      <w:r w:rsidRPr="00DA6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89" w:rsidRPr="00DA6939" w:rsidRDefault="00F05389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книжка с записью о наличии опыта работы в должности</w:t>
      </w:r>
      <w:r w:rsidR="0030207B" w:rsidRPr="00DA6939">
        <w:rPr>
          <w:rFonts w:ascii="Times New Roman" w:hAnsi="Times New Roman" w:cs="Times New Roman"/>
          <w:sz w:val="24"/>
          <w:szCs w:val="24"/>
        </w:rPr>
        <w:t xml:space="preserve"> </w:t>
      </w:r>
      <w:r w:rsidR="0030207B"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 II категории, Инженер I категории, Ведущий инженер</w:t>
      </w:r>
    </w:p>
    <w:p w:rsidR="001F6242" w:rsidRPr="00DA6939" w:rsidRDefault="001F6242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обязательных предварительных (при поступлении на работу) и периодических медицинских осмотров</w:t>
      </w:r>
    </w:p>
    <w:p w:rsidR="001F6242" w:rsidRPr="00DA6939" w:rsidRDefault="001F6242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(обследований) в порядке, установленном законодательством Российской Федерации</w:t>
      </w:r>
    </w:p>
    <w:p w:rsidR="001F6242" w:rsidRPr="00DA6939" w:rsidRDefault="001F6242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обучения, стажировки, инструктажа по охране труда и проверки знаний требований охраны труда</w:t>
      </w:r>
    </w:p>
    <w:p w:rsidR="001F6242" w:rsidRPr="00DA6939" w:rsidRDefault="001F6242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противопожарного инструктажа и проверка знаний требований пожарной безопасности</w:t>
      </w:r>
    </w:p>
    <w:p w:rsidR="001F6242" w:rsidRPr="00DA6939" w:rsidRDefault="001F6242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характера выполняемой работы:</w:t>
      </w:r>
    </w:p>
    <w:p w:rsidR="001F6242" w:rsidRPr="00DA6939" w:rsidRDefault="001F6242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Удостоверение о проверке знаний правил работы в электроустановках</w:t>
      </w:r>
    </w:p>
    <w:p w:rsidR="001F6242" w:rsidRPr="00DA6939" w:rsidRDefault="001F6242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Удостоверение по электробезопасности II группы до 1000 В. </w:t>
      </w:r>
    </w:p>
    <w:p w:rsidR="001F6242" w:rsidRPr="00DA6939" w:rsidRDefault="001F6242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(Приказ Минтруда РФ от 15 декабря 2020 г. №903н «Об утверждении правил по охране труда при эксплуатации электроустановок» (в редакции Приказа Минтруда РФ от 29.04.2022 №279н))</w:t>
      </w:r>
    </w:p>
    <w:p w:rsidR="00F05389" w:rsidRPr="00DA6939" w:rsidRDefault="001F6242" w:rsidP="001F6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389"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(Приказ Минтруда РФ от 15 декабря 2020 г. №903н «Об утверждении правил по охране труда при эксплуатации электроустановок» (в редакции Приказа Минтруда РФ от 29.04.2022 №279н))</w:t>
      </w:r>
    </w:p>
    <w:p w:rsidR="00F05389" w:rsidRPr="00DA6939" w:rsidRDefault="00F05389" w:rsidP="001F624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Допуск к государственной тайне</w:t>
      </w:r>
    </w:p>
    <w:p w:rsidR="00F05389" w:rsidRPr="00DA6939" w:rsidRDefault="00F05389" w:rsidP="001F6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 Российской Федерации от 21.07.1993 №5485-1 (редакция от 08.11.2011) «О государственной тайне»</w:t>
      </w:r>
    </w:p>
    <w:p w:rsidR="00F05389" w:rsidRPr="00DA6939" w:rsidRDefault="00F05389" w:rsidP="001F6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06.02.2010 №63 (редакция от 29.10.2022) «Об утверждении Инструкции о порядке допуска должностных лиц и граждан Российской Федерации к государственной тайне»)</w:t>
      </w:r>
    </w:p>
    <w:p w:rsidR="00C4781D" w:rsidRPr="00DA6939" w:rsidRDefault="00C4781D" w:rsidP="001F62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389" w:rsidRPr="00DA6939" w:rsidRDefault="00F05389" w:rsidP="00C4781D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C4781D"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______________________________</w:t>
      </w:r>
      <w:bookmarkStart w:id="15" w:name="l122"/>
      <w:bookmarkEnd w:id="15"/>
    </w:p>
    <w:p w:rsidR="00F05389" w:rsidRPr="00DA6939" w:rsidRDefault="00F05389" w:rsidP="00C4781D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C4781D"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прохождения профессионального экзамена по квалификации:</w:t>
      </w:r>
      <w:bookmarkStart w:id="16" w:name="l123"/>
      <w:bookmarkStart w:id="17" w:name="l124"/>
      <w:bookmarkEnd w:id="16"/>
      <w:bookmarkEnd w:id="17"/>
    </w:p>
    <w:p w:rsidR="00C4781D" w:rsidRPr="00DA6939" w:rsidRDefault="00C4781D" w:rsidP="00C4781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Документ, подтверждающий наличие высшего образования (присвоение квалификации специалитет, магистратура) по соответствующим направлениям подготовки</w:t>
      </w:r>
    </w:p>
    <w:p w:rsidR="00C4781D" w:rsidRPr="00DA6939" w:rsidRDefault="00C4781D" w:rsidP="00C4781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Документ, подтверждающий наличие дополнительного профессионального образование по профилю деятельности организации</w:t>
      </w:r>
    </w:p>
    <w:p w:rsidR="00C4781D" w:rsidRPr="00DA6939" w:rsidRDefault="00C4781D" w:rsidP="00C4781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Документ, подтверждающий наличие опыта работы не менее шести месяцев в организациях по соответствующему профилю деятельности </w:t>
      </w:r>
    </w:p>
    <w:p w:rsidR="00F05389" w:rsidRPr="00DA6939" w:rsidRDefault="00F05389" w:rsidP="00F0538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389" w:rsidRPr="00DA6939" w:rsidRDefault="00F05389" w:rsidP="00C4781D">
      <w:pPr>
        <w:shd w:val="clear" w:color="auto" w:fill="FFFFFF"/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69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A6939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</w:t>
      </w:r>
      <w:r w:rsidR="00A157F5" w:rsidRPr="00DA6939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 </w:t>
      </w: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действия свидетельства: </w:t>
      </w:r>
      <w:r w:rsidRPr="00DA69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____5 лет__________________</w:t>
      </w:r>
    </w:p>
    <w:bookmarkEnd w:id="6"/>
    <w:p w:rsidR="00F05389" w:rsidRPr="00F05389" w:rsidRDefault="00F05389" w:rsidP="00F0538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389" w:rsidRPr="00596B52" w:rsidRDefault="00F05389" w:rsidP="00596B5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6B52" w:rsidRPr="00852E86" w:rsidRDefault="00596B52" w:rsidP="00852E8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CE4" w:rsidRDefault="00C67CE4"/>
    <w:sectPr w:rsidR="00C67CE4" w:rsidSect="009449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43FD"/>
    <w:multiLevelType w:val="hybridMultilevel"/>
    <w:tmpl w:val="028E62BA"/>
    <w:lvl w:ilvl="0" w:tplc="FA4E3F68">
      <w:start w:val="1"/>
      <w:numFmt w:val="decimal"/>
      <w:lvlText w:val="%1."/>
      <w:lvlJc w:val="left"/>
      <w:pPr>
        <w:ind w:left="492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3B"/>
    <w:rsid w:val="001F6242"/>
    <w:rsid w:val="002742B8"/>
    <w:rsid w:val="00293761"/>
    <w:rsid w:val="0030207B"/>
    <w:rsid w:val="00471D9A"/>
    <w:rsid w:val="004F27A1"/>
    <w:rsid w:val="00596B52"/>
    <w:rsid w:val="005B50BD"/>
    <w:rsid w:val="006F5F35"/>
    <w:rsid w:val="00852E86"/>
    <w:rsid w:val="00944964"/>
    <w:rsid w:val="00987A3B"/>
    <w:rsid w:val="00A070A8"/>
    <w:rsid w:val="00A157F5"/>
    <w:rsid w:val="00AC1C51"/>
    <w:rsid w:val="00AE4254"/>
    <w:rsid w:val="00C4781D"/>
    <w:rsid w:val="00C67CE4"/>
    <w:rsid w:val="00D43F59"/>
    <w:rsid w:val="00DA6939"/>
    <w:rsid w:val="00F05389"/>
    <w:rsid w:val="00F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AD6EB-4539-4229-A8A9-8C979119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070A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070A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471D9A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471D9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71D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F27A1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ifikators.ru/okso/2.11.03.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2024-04-08T12:41:00Z</dcterms:created>
  <dcterms:modified xsi:type="dcterms:W3CDTF">2024-11-04T22:00:00Z</dcterms:modified>
</cp:coreProperties>
</file>